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F6" w:rsidRDefault="00475C0E">
      <w:pPr>
        <w:spacing w:after="0" w:line="240" w:lineRule="auto"/>
        <w:jc w:val="center"/>
        <w:rPr>
          <w:rFonts w:ascii="Agency FB" w:eastAsia="Agency FB" w:hAnsi="Agency FB" w:cs="Agency FB"/>
          <w:b/>
          <w:sz w:val="24"/>
        </w:rPr>
      </w:pPr>
      <w:r>
        <w:rPr>
          <w:rFonts w:ascii="Agency FB" w:eastAsia="Agency FB" w:hAnsi="Agency FB" w:cs="Agency FB"/>
          <w:b/>
          <w:sz w:val="24"/>
        </w:rPr>
        <w:t>CURRICULUM VERSIÓN PÚBLICA</w:t>
      </w:r>
    </w:p>
    <w:p w:rsidR="00F52CF6" w:rsidRDefault="00F52CF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 w:rsidRPr="00246B55">
        <w:rPr>
          <w:rFonts w:ascii="Agency FB" w:eastAsia="Agency FB" w:hAnsi="Agency FB" w:cs="Agency FB"/>
          <w:b/>
          <w:sz w:val="24"/>
        </w:rPr>
        <w:t>NOMBRE:</w:t>
      </w:r>
      <w:r>
        <w:rPr>
          <w:rFonts w:ascii="Agency FB" w:eastAsia="Agency FB" w:hAnsi="Agency FB" w:cs="Agency FB"/>
          <w:sz w:val="24"/>
        </w:rPr>
        <w:t xml:space="preserve"> FIDEL MEDRANO GUERRERO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 w:rsidRPr="00246B55">
        <w:rPr>
          <w:rFonts w:ascii="Agency FB" w:eastAsia="Agency FB" w:hAnsi="Agency FB" w:cs="Agency FB"/>
          <w:b/>
          <w:sz w:val="24"/>
        </w:rPr>
        <w:t>PUESTO:</w:t>
      </w:r>
      <w:r>
        <w:rPr>
          <w:rFonts w:ascii="Agency FB" w:eastAsia="Agency FB" w:hAnsi="Agency FB" w:cs="Agency FB"/>
          <w:sz w:val="24"/>
        </w:rPr>
        <w:t xml:space="preserve"> TITULAR DEL ORGANO INTERNO DE CONTROL</w:t>
      </w:r>
      <w:r w:rsidR="005536B4">
        <w:rPr>
          <w:rFonts w:ascii="Agency FB" w:eastAsia="Agency FB" w:hAnsi="Agency FB" w:cs="Agency FB"/>
          <w:sz w:val="24"/>
        </w:rPr>
        <w:t xml:space="preserve"> DE LOS SERVICIOS DE SALUD DEL ESTADO DE SAN LUIS POTOSI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 w:rsidRPr="00246B55">
        <w:rPr>
          <w:rFonts w:ascii="Agency FB" w:eastAsia="Agency FB" w:hAnsi="Agency FB" w:cs="Agency FB"/>
          <w:b/>
          <w:sz w:val="24"/>
        </w:rPr>
        <w:t>DOMICILIO OFICIAL:</w:t>
      </w:r>
      <w:r>
        <w:rPr>
          <w:rFonts w:ascii="Agency FB" w:eastAsia="Agency FB" w:hAnsi="Agency FB" w:cs="Agency FB"/>
          <w:sz w:val="24"/>
        </w:rPr>
        <w:t xml:space="preserve"> PROLONGACIÓN CALZADA DE GUADALUPE 5850, COL. LOMAS DE LA VIRGEN CP. 78370, SAN LUIS POTOSÍ, S.L.P.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 w:rsidRPr="00246B55">
        <w:rPr>
          <w:rFonts w:ascii="Agency FB" w:eastAsia="Agency FB" w:hAnsi="Agency FB" w:cs="Agency FB"/>
          <w:b/>
          <w:sz w:val="24"/>
        </w:rPr>
        <w:t>TELÉFONO OFICIAL:</w:t>
      </w:r>
      <w:r>
        <w:rPr>
          <w:rFonts w:ascii="Agency FB" w:eastAsia="Agency FB" w:hAnsi="Agency FB" w:cs="Agency FB"/>
          <w:sz w:val="24"/>
        </w:rPr>
        <w:t xml:space="preserve"> (444) 834 1100 </w:t>
      </w:r>
    </w:p>
    <w:p w:rsidR="00F52CF6" w:rsidRDefault="00F52CF6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b/>
          <w:sz w:val="24"/>
        </w:rPr>
      </w:pPr>
      <w:r>
        <w:rPr>
          <w:rFonts w:ascii="Agency FB" w:eastAsia="Agency FB" w:hAnsi="Agency FB" w:cs="Agency FB"/>
          <w:b/>
          <w:sz w:val="24"/>
        </w:rPr>
        <w:t>FORMACIÓN ACADÉMICA</w:t>
      </w:r>
    </w:p>
    <w:p w:rsidR="00246B55" w:rsidRDefault="00246B55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 w:rsidRPr="00246B55">
        <w:rPr>
          <w:rFonts w:ascii="Agency FB" w:eastAsia="Agency FB" w:hAnsi="Agency FB" w:cs="Agency FB"/>
          <w:b/>
          <w:sz w:val="24"/>
        </w:rPr>
        <w:t>GRADO OBTENIDO:</w:t>
      </w:r>
      <w:r>
        <w:rPr>
          <w:rFonts w:ascii="Agency FB" w:eastAsia="Agency FB" w:hAnsi="Agency FB" w:cs="Agency FB"/>
          <w:sz w:val="24"/>
        </w:rPr>
        <w:t xml:space="preserve"> LICENCIATURA CONTADOR PUBLICO  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 w:rsidRPr="00246B55">
        <w:rPr>
          <w:rFonts w:ascii="Agency FB" w:eastAsia="Agency FB" w:hAnsi="Agency FB" w:cs="Agency FB"/>
          <w:b/>
          <w:sz w:val="24"/>
        </w:rPr>
        <w:t>INSTITUCIÓN:</w:t>
      </w:r>
      <w:r>
        <w:rPr>
          <w:rFonts w:ascii="Agency FB" w:eastAsia="Agency FB" w:hAnsi="Agency FB" w:cs="Agency FB"/>
          <w:sz w:val="24"/>
        </w:rPr>
        <w:t xml:space="preserve"> UNIVERSIDAD DE GUANAJUATO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 w:rsidRPr="00246B55">
        <w:rPr>
          <w:rFonts w:ascii="Agency FB" w:eastAsia="Agency FB" w:hAnsi="Agency FB" w:cs="Agency FB"/>
          <w:b/>
          <w:sz w:val="24"/>
        </w:rPr>
        <w:t>PERIODO:</w:t>
      </w:r>
      <w:r>
        <w:rPr>
          <w:rFonts w:ascii="Agency FB" w:eastAsia="Agency FB" w:hAnsi="Agency FB" w:cs="Agency FB"/>
          <w:sz w:val="24"/>
        </w:rPr>
        <w:t xml:space="preserve"> 1984 - 1988</w:t>
      </w:r>
    </w:p>
    <w:p w:rsidR="00F52CF6" w:rsidRDefault="00F52CF6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b/>
          <w:sz w:val="24"/>
        </w:rPr>
      </w:pPr>
      <w:bookmarkStart w:id="0" w:name="_GoBack"/>
      <w:bookmarkEnd w:id="0"/>
      <w:r>
        <w:rPr>
          <w:rFonts w:ascii="Agency FB" w:eastAsia="Agency FB" w:hAnsi="Agency FB" w:cs="Agency FB"/>
          <w:b/>
          <w:sz w:val="24"/>
        </w:rPr>
        <w:t>EXPERIENCIA LABORAL</w:t>
      </w:r>
    </w:p>
    <w:p w:rsidR="00F52CF6" w:rsidRDefault="00F52CF6">
      <w:pPr>
        <w:spacing w:after="0" w:line="240" w:lineRule="auto"/>
        <w:jc w:val="both"/>
        <w:rPr>
          <w:rFonts w:ascii="Agency FB" w:eastAsia="Agency FB" w:hAnsi="Agency FB" w:cs="Agency FB"/>
          <w:b/>
          <w:sz w:val="24"/>
        </w:rPr>
      </w:pP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EMPRESA O INSTITUCIÓN: </w:t>
      </w:r>
      <w:r>
        <w:rPr>
          <w:rFonts w:ascii="Agency FB" w:eastAsia="Agency FB" w:hAnsi="Agency FB" w:cs="Agency FB"/>
          <w:sz w:val="24"/>
        </w:rPr>
        <w:t xml:space="preserve">COMISION FEDERAL DE ELECTRICIDAD 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>PUESTO O FUNCIÓN:</w:t>
      </w:r>
      <w:r>
        <w:rPr>
          <w:rFonts w:ascii="Agency FB" w:eastAsia="Agency FB" w:hAnsi="Agency FB" w:cs="Agency FB"/>
          <w:sz w:val="24"/>
        </w:rPr>
        <w:t xml:space="preserve"> ADMINISTRADOR DIVISIONAL BAJÍO.</w:t>
      </w:r>
    </w:p>
    <w:p w:rsidR="0060703B" w:rsidRDefault="00475C0E" w:rsidP="0060703B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RESPONSABILIDAD PRINCIPAL: </w:t>
      </w:r>
      <w:r w:rsidR="0017316C">
        <w:rPr>
          <w:rFonts w:ascii="Agency FB" w:hAnsi="Agency FB" w:cs="Arial"/>
          <w:sz w:val="24"/>
        </w:rPr>
        <w:t>ADMINISTRAR LOS RECURSOS HUMANOS Y MATERIALES, CONTROLAR Y SEGUIMIENTO AL PRESUPUESTO Y EJERCCIIO DEL GASTO, OTORGAR RECURSOS PARA LA CONSTRUCCION DE OBRAS, ADQUISICION DE BIENES Y SERVICIOS.</w:t>
      </w:r>
    </w:p>
    <w:p w:rsidR="00F52CF6" w:rsidRDefault="00475C0E" w:rsidP="0060703B">
      <w:pPr>
        <w:spacing w:after="0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PERIODO: </w:t>
      </w:r>
      <w:r>
        <w:rPr>
          <w:rFonts w:ascii="Agency FB" w:eastAsia="Agency FB" w:hAnsi="Agency FB" w:cs="Agency FB"/>
          <w:sz w:val="24"/>
        </w:rPr>
        <w:t>NOVIEMBRE 2019 - MAYO 2021</w:t>
      </w:r>
    </w:p>
    <w:p w:rsidR="00F52CF6" w:rsidRDefault="00F52CF6">
      <w:pPr>
        <w:spacing w:after="0" w:line="276" w:lineRule="auto"/>
        <w:jc w:val="both"/>
        <w:rPr>
          <w:rFonts w:ascii="Agency FB" w:eastAsia="Agency FB" w:hAnsi="Agency FB" w:cs="Agency FB"/>
          <w:sz w:val="24"/>
        </w:rPr>
      </w:pPr>
    </w:p>
    <w:p w:rsidR="00F52CF6" w:rsidRDefault="00475C0E">
      <w:pPr>
        <w:spacing w:after="0" w:line="276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EMPRESA O INSTITUCIÓN: </w:t>
      </w:r>
      <w:r>
        <w:rPr>
          <w:rFonts w:ascii="Agency FB" w:eastAsia="Agency FB" w:hAnsi="Agency FB" w:cs="Agency FB"/>
          <w:sz w:val="24"/>
        </w:rPr>
        <w:t xml:space="preserve">COMISION FEDERAL DE ELECTRICIDAD 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>PUESTO O FUNCIÓN:</w:t>
      </w:r>
      <w:r>
        <w:rPr>
          <w:rFonts w:ascii="Agency FB" w:eastAsia="Agency FB" w:hAnsi="Agency FB" w:cs="Agency FB"/>
          <w:sz w:val="24"/>
        </w:rPr>
        <w:t xml:space="preserve"> JEFE DE DEPARTAMENTO DIVISIONAL DE CONTABILIDAD</w:t>
      </w:r>
    </w:p>
    <w:p w:rsidR="0017316C" w:rsidRDefault="00475C0E" w:rsidP="0060703B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eastAsia="Agency FB" w:hAnsi="Agency FB" w:cs="Agency FB"/>
          <w:b/>
          <w:sz w:val="24"/>
        </w:rPr>
        <w:t>RESPONSABILIDAD PRINCIPAL:</w:t>
      </w:r>
      <w:r>
        <w:rPr>
          <w:rFonts w:ascii="Agency FB" w:eastAsia="Agency FB" w:hAnsi="Agency FB" w:cs="Agency FB"/>
          <w:sz w:val="24"/>
        </w:rPr>
        <w:t xml:space="preserve"> </w:t>
      </w:r>
      <w:r w:rsidR="0017316C">
        <w:rPr>
          <w:rFonts w:ascii="Agency FB" w:hAnsi="Agency FB" w:cs="Arial"/>
          <w:sz w:val="24"/>
        </w:rPr>
        <w:t>SUPERVISAR Y VERIFICAR EL REGISTRO DE TODAS LAS OPERACIONES DE LA EMPRESA, VALIDACION DE SALDOS CONTABLES, DEPURACION DE SALDOS NO CORRECTOS, ATENDER AUDITORIAS EXTERNAS E INTERNAS REALIZADAS POR ENTES FISCALIZADORES, PREPARAR ESTADOS FINANCIEROS CON SUS COMENTARIOS Y  SEGUIMIENTO A LOS INVENTARIOS DE LOS ACTIVO Y SUS CORRESPONDIENTES BAJAS.</w:t>
      </w:r>
    </w:p>
    <w:p w:rsidR="00F52CF6" w:rsidRDefault="00475C0E" w:rsidP="0060703B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PERIODO: </w:t>
      </w:r>
      <w:r>
        <w:rPr>
          <w:rFonts w:ascii="Agency FB" w:eastAsia="Agency FB" w:hAnsi="Agency FB" w:cs="Agency FB"/>
          <w:sz w:val="24"/>
        </w:rPr>
        <w:t>2012 - 2019</w:t>
      </w:r>
    </w:p>
    <w:p w:rsidR="00F52CF6" w:rsidRDefault="00F52CF6">
      <w:pPr>
        <w:spacing w:after="0" w:line="240" w:lineRule="auto"/>
        <w:jc w:val="both"/>
        <w:rPr>
          <w:rFonts w:ascii="Agency FB" w:eastAsia="Agency FB" w:hAnsi="Agency FB" w:cs="Agency FB"/>
          <w:b/>
          <w:sz w:val="24"/>
        </w:rPr>
      </w:pP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EMPRESA O INSTITUCIÓN: </w:t>
      </w:r>
      <w:r>
        <w:rPr>
          <w:rFonts w:ascii="Agency FB" w:eastAsia="Agency FB" w:hAnsi="Agency FB" w:cs="Agency FB"/>
          <w:sz w:val="24"/>
        </w:rPr>
        <w:t xml:space="preserve">COMISION FEDERAL DE ELECTRICIDAD </w:t>
      </w:r>
    </w:p>
    <w:p w:rsidR="00F52CF6" w:rsidRDefault="00475C0E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>PUESTO O FUNCIÓN:</w:t>
      </w:r>
      <w:r>
        <w:rPr>
          <w:rFonts w:ascii="Agency FB" w:eastAsia="Agency FB" w:hAnsi="Agency FB" w:cs="Agency FB"/>
          <w:sz w:val="24"/>
        </w:rPr>
        <w:t xml:space="preserve"> JEFE DE OFICINA DIVISIONAL ANALISIS E INFORMES - DIVISION BAJÍO.</w:t>
      </w:r>
    </w:p>
    <w:p w:rsidR="00F52CF6" w:rsidRDefault="00475C0E" w:rsidP="004E3A15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RESPONSABILIDAD PRINCIPAL: </w:t>
      </w:r>
      <w:r w:rsidR="0017316C">
        <w:rPr>
          <w:rFonts w:ascii="Agency FB" w:hAnsi="Agency FB" w:cs="Arial"/>
          <w:sz w:val="24"/>
        </w:rPr>
        <w:t>COORDINAR LAS ACTIVIDADES CON TODAS LAS ÁREAS QUE ORIGINAN OPERACIONES DE INGRESOS, EGRESOS, ENTRADAS Y SALIDAS DE ALMACEN, FACTURACION, COBRANZA, OPERACIONES DE NOMINA Y  DIVERSAS PARA SU ENTREGA Y REGISTRO CONTABLE EN EL PERIDOO CORRESPONDIENTE.; INTEGRAR EXPEDIENTE FISCAL, VALIDACION Y REVISION DE SALDOS CONTABLES.</w:t>
      </w:r>
    </w:p>
    <w:p w:rsidR="00F52CF6" w:rsidRDefault="00475C0E" w:rsidP="004E3A15">
      <w:pPr>
        <w:spacing w:after="0" w:line="240" w:lineRule="auto"/>
        <w:jc w:val="both"/>
        <w:rPr>
          <w:rFonts w:ascii="Agency FB" w:eastAsia="Agency FB" w:hAnsi="Agency FB" w:cs="Agency FB"/>
          <w:sz w:val="24"/>
        </w:rPr>
      </w:pPr>
      <w:r>
        <w:rPr>
          <w:rFonts w:ascii="Agency FB" w:eastAsia="Agency FB" w:hAnsi="Agency FB" w:cs="Agency FB"/>
          <w:b/>
          <w:sz w:val="24"/>
        </w:rPr>
        <w:t xml:space="preserve">PERIODO: </w:t>
      </w:r>
      <w:r>
        <w:rPr>
          <w:rFonts w:ascii="Agency FB" w:eastAsia="Agency FB" w:hAnsi="Agency FB" w:cs="Agency FB"/>
          <w:sz w:val="24"/>
        </w:rPr>
        <w:t>1992 - 2012</w:t>
      </w:r>
    </w:p>
    <w:p w:rsidR="00F52CF6" w:rsidRDefault="00F52CF6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sectPr w:rsidR="00F52CF6" w:rsidSect="00BA179E"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F6"/>
    <w:rsid w:val="0017316C"/>
    <w:rsid w:val="00246B55"/>
    <w:rsid w:val="004257D8"/>
    <w:rsid w:val="00475C0E"/>
    <w:rsid w:val="004E3A15"/>
    <w:rsid w:val="005536B4"/>
    <w:rsid w:val="0060703B"/>
    <w:rsid w:val="00677BBC"/>
    <w:rsid w:val="0092192A"/>
    <w:rsid w:val="00B3737B"/>
    <w:rsid w:val="00B85FC0"/>
    <w:rsid w:val="00BA179E"/>
    <w:rsid w:val="00F52CF6"/>
    <w:rsid w:val="00FD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CD4A2"/>
  <w15:docId w15:val="{ED3825DA-D6F8-4959-8AEB-08A14DA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usuario</cp:lastModifiedBy>
  <cp:revision>4</cp:revision>
  <cp:lastPrinted>2021-10-28T14:23:00Z</cp:lastPrinted>
  <dcterms:created xsi:type="dcterms:W3CDTF">2021-10-28T16:07:00Z</dcterms:created>
  <dcterms:modified xsi:type="dcterms:W3CDTF">2023-02-13T14:51:00Z</dcterms:modified>
</cp:coreProperties>
</file>