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F2132" w:rsidRPr="002E7D50" w:rsidRDefault="008F2132" w:rsidP="002E7D50">
      <w:pPr>
        <w:spacing w:after="0"/>
        <w:contextualSpacing/>
        <w:jc w:val="both"/>
        <w:rPr>
          <w:rFonts w:ascii="Agency FB" w:hAnsi="Agency FB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NOMBRE: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/>
          <w:color w:val="000000" w:themeColor="text1"/>
          <w:sz w:val="24"/>
          <w:szCs w:val="24"/>
        </w:rPr>
        <w:t>MAURICIO ENRIQUE ARMENDÁRIZ ARELLANO</w:t>
      </w:r>
    </w:p>
    <w:p w:rsidR="001E19B1" w:rsidRPr="002E7D50" w:rsidRDefault="008F2132" w:rsidP="002E7D50">
      <w:pPr>
        <w:spacing w:after="0"/>
        <w:contextualSpacing/>
        <w:jc w:val="both"/>
        <w:rPr>
          <w:rFonts w:ascii="Agency FB" w:hAnsi="Agency FB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PUESTO: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/>
          <w:color w:val="000000" w:themeColor="text1"/>
          <w:sz w:val="24"/>
          <w:szCs w:val="24"/>
        </w:rPr>
        <w:t>SECRETARIO PARTICULAR</w:t>
      </w:r>
    </w:p>
    <w:p w:rsidR="00EB1FB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DOMICILIO OFICIAL: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PROLONGACIÓN CALZADA DE GUADALUPE 5850, COL. LOMAS DE LA VIRGEN CP</w:t>
      </w:r>
      <w:r w:rsidR="002E7D50">
        <w:rPr>
          <w:rFonts w:ascii="Agency FB" w:hAnsi="Agency FB" w:cs="Arial"/>
          <w:color w:val="000000" w:themeColor="text1"/>
          <w:sz w:val="24"/>
          <w:szCs w:val="24"/>
        </w:rPr>
        <w:t>. 78370, SAN LUIS POTOSÍ</w:t>
      </w:r>
    </w:p>
    <w:p w:rsidR="00EB1FB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TELÉFONO OFICIAL: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(444) 834 1100 </w:t>
      </w:r>
    </w:p>
    <w:p w:rsidR="00EB1FB6" w:rsidRPr="002E7D50" w:rsidRDefault="00EB1FB6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</w:p>
    <w:p w:rsidR="00EB1FB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FORMACIÓN ACADÉMICA</w:t>
      </w:r>
    </w:p>
    <w:p w:rsidR="00EB1FB6" w:rsidRPr="002E7D50" w:rsidRDefault="00EB1FB6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</w:p>
    <w:p w:rsidR="00EB1FB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GRADO OBTENIDO: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/>
          <w:color w:val="000000" w:themeColor="text1"/>
          <w:sz w:val="24"/>
          <w:szCs w:val="24"/>
        </w:rPr>
        <w:t>LICENCIATURA EN ADMINISTRACIÓN DE EMPRESAS</w:t>
      </w:r>
    </w:p>
    <w:p w:rsidR="008F2132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INSTITUCIÓN: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/>
          <w:color w:val="000000" w:themeColor="text1"/>
          <w:sz w:val="24"/>
          <w:szCs w:val="24"/>
        </w:rPr>
        <w:t>UNIVERSIDAD CUAUHTÉMOC PLANTEL SAN LUIS</w:t>
      </w: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 </w:t>
      </w:r>
    </w:p>
    <w:p w:rsidR="00EB1FB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PERIODO: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/>
          <w:color w:val="000000" w:themeColor="text1"/>
          <w:sz w:val="24"/>
          <w:szCs w:val="24"/>
        </w:rPr>
        <w:t>1998-2002</w:t>
      </w:r>
    </w:p>
    <w:p w:rsidR="0025562F" w:rsidRPr="002E7D50" w:rsidRDefault="0025562F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</w:p>
    <w:p w:rsidR="00FA52B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EXPERIENCIA LABORAL</w:t>
      </w:r>
    </w:p>
    <w:p w:rsidR="00CA41E6" w:rsidRPr="002E7D50" w:rsidRDefault="00CA41E6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EMPRESA O INSTITUCIÓN: 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>SERVICIOS DE SALUD DE SAN LUIS POTOSÍ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PUESTO O FUNCIÓN: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/>
          <w:color w:val="000000" w:themeColor="text1"/>
          <w:sz w:val="24"/>
          <w:szCs w:val="24"/>
        </w:rPr>
        <w:t>SECRETARIO PARTICULAR</w:t>
      </w:r>
    </w:p>
    <w:p w:rsidR="008F2132" w:rsidRPr="002E7D50" w:rsidRDefault="008F2132" w:rsidP="002E7D50">
      <w:pPr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RESPONSABILIDAD PRINCIPAL: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FUNGIR COMO APOYO Y ENLACE DE LAS ACTIVIDADES DEL DIRECTOR GENERAL EN EL DESARROLLO DEL TRABAJO DIARIO</w:t>
      </w:r>
    </w:p>
    <w:p w:rsidR="00A23198" w:rsidRPr="002E7D50" w:rsidRDefault="008F2132" w:rsidP="002E7D50">
      <w:pPr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PERIODO: 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>MARZO 2022 - VIGENTE</w:t>
      </w:r>
    </w:p>
    <w:p w:rsidR="002E7D50" w:rsidRPr="002E7D50" w:rsidRDefault="002E7D50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EMPRESA O INSTITUCIÓN: </w:t>
      </w:r>
      <w:r w:rsidR="002E7D50" w:rsidRPr="002E7D50">
        <w:rPr>
          <w:rFonts w:ascii="Agency FB" w:hAnsi="Agency FB" w:cstheme="minorHAnsi"/>
          <w:color w:val="000000" w:themeColor="text1"/>
          <w:sz w:val="24"/>
          <w:szCs w:val="24"/>
        </w:rPr>
        <w:t>HOSPITAL CENTRAL “DOCTOR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 xml:space="preserve"> IGNACIO MORONES PRIETO”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PUESTO O FUNCIÓN: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JEFE DEL DEPARTAMENTO DE ATENCIÓN HOSPITALARIA, BIOESTADÍSTICA Y ARCHIVO CLÍNICO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RESPONSABILIDAD PRINCIPAL: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SER EL ENLACE ENTRE EL ÁREA MÉDICA Y EL ÁREA ADMINISTRATIVA PARA REALIZAR LAS CONCILIACIONES DE ATENCIONES HOSPITALARIAS Y GENERAR REPORTES GERENCIALES QUE DETERMINEN EL COBRO INDICADO CON LOS TABULADORES FEDERALES. ANALIZAR E INTERPRETAR INFORMACIÓN RELACIONADA CON EL TRABAJO DESARROLLADO EN LAS DIFERENTES ÁREAS DE LA INSTITUCIÓN, MOSTRANDO POR MEDIO DE INFORMES TÉCNICOS, RESULTADOS Y COMPORTAMIENTOS ESTADÍSTICOS PARA SUSTENTAR LA TOMA DE DECISIONES.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PERIODO: 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>SEPTIEMBRE 2003 – MARZO 2022</w:t>
      </w:r>
    </w:p>
    <w:p w:rsidR="00CA41E6" w:rsidRPr="002E7D50" w:rsidRDefault="00CA41E6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EMPRESA O INSTITUCIÓN: </w:t>
      </w:r>
      <w:r w:rsidR="002E7D50" w:rsidRPr="002E7D50">
        <w:rPr>
          <w:rFonts w:ascii="Agency FB" w:hAnsi="Agency FB" w:cstheme="minorHAnsi"/>
          <w:color w:val="000000" w:themeColor="text1"/>
          <w:sz w:val="24"/>
          <w:szCs w:val="24"/>
        </w:rPr>
        <w:t xml:space="preserve">HOSPITAL CENTRAL “DOCTOR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IGNACIO MORONES PRIETO”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PUESTO O FUNCIÓN: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JEFE DEL DEPARTAMENTO DE RECURSOS HUMANOS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RESPONSABILIDAD PRINCIPAL: </w:t>
      </w:r>
      <w:r w:rsidRPr="002E7D50">
        <w:rPr>
          <w:rFonts w:ascii="Agency FB" w:eastAsia="Times New Roman" w:hAnsi="Agency FB" w:cstheme="minorHAnsi"/>
          <w:color w:val="000000" w:themeColor="text1"/>
          <w:sz w:val="24"/>
          <w:szCs w:val="24"/>
          <w:lang w:eastAsia="es-MX"/>
        </w:rPr>
        <w:t>LLEVAR A CABO LA </w:t>
      </w:r>
      <w:r w:rsidRPr="002E7D50">
        <w:rPr>
          <w:rFonts w:ascii="Agency FB" w:eastAsia="Times New Roman" w:hAnsi="Agency FB" w:cstheme="minorHAnsi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ADMINISTRACIÓN DE PERSONAL, ASÍ COMO LOS TRÁMITES</w:t>
      </w:r>
      <w:r w:rsidRPr="002E7D50">
        <w:rPr>
          <w:rFonts w:ascii="Agency FB" w:eastAsia="Times New Roman" w:hAnsi="Agency FB" w:cstheme="minorHAnsi"/>
          <w:color w:val="000000" w:themeColor="text1"/>
          <w:sz w:val="24"/>
          <w:szCs w:val="24"/>
          <w:lang w:eastAsia="es-MX"/>
        </w:rPr>
        <w:t> DE CONTRATOS, NÓMINAS Y OTROS, HACIENDO DE MANERA CONJUNTA CON EL EQUIPO GERENCIAL, LAS ESTRATEGIAS PARA </w:t>
      </w:r>
      <w:r w:rsidRPr="002E7D50">
        <w:rPr>
          <w:rFonts w:ascii="Agency FB" w:eastAsia="Times New Roman" w:hAnsi="Agency FB" w:cstheme="minorHAnsi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ESTABLECER OBJETIVOS Y PLANES DE DESARROLLO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PERIODO: 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>SEPTIEMBRE 2002 – SEPTIEMBRE 2003</w:t>
      </w:r>
    </w:p>
    <w:p w:rsidR="00CA41E6" w:rsidRPr="002E7D50" w:rsidRDefault="00CA41E6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EMPRESA O INSTITUCIÓN: </w:t>
      </w:r>
      <w:r w:rsidRPr="002E7D50">
        <w:rPr>
          <w:rFonts w:ascii="Agency FB" w:hAnsi="Agency FB" w:cstheme="minorHAnsi"/>
          <w:iCs/>
          <w:color w:val="000000" w:themeColor="text1"/>
          <w:sz w:val="24"/>
          <w:szCs w:val="24"/>
        </w:rPr>
        <w:t xml:space="preserve">GRUPO INDUSTRIAL ARMEN </w:t>
      </w:r>
      <w:r w:rsidR="002E7D50" w:rsidRPr="002E7D50">
        <w:rPr>
          <w:rFonts w:ascii="Agency FB" w:hAnsi="Agency FB" w:cs="Arial"/>
          <w:color w:val="000000" w:themeColor="text1"/>
          <w:sz w:val="24"/>
          <w:szCs w:val="24"/>
          <w:shd w:val="clear" w:color="auto" w:fill="FFFFFF"/>
        </w:rPr>
        <w:t>SOCIEDAD ANÓNIMA DE CAPITAL VARIABLE</w:t>
      </w:r>
      <w:r w:rsidR="002E7D50" w:rsidRPr="002E7D50">
        <w:rPr>
          <w:rFonts w:ascii="Agency FB" w:hAnsi="Agency FB" w:cstheme="minorHAnsi"/>
          <w:iCs/>
          <w:color w:val="000000" w:themeColor="text1"/>
          <w:sz w:val="24"/>
          <w:szCs w:val="24"/>
        </w:rPr>
        <w:t>.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PUESTO O FUNCIÓN: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GERENTE DE PERSONAL</w:t>
      </w:r>
    </w:p>
    <w:p w:rsidR="00CA41E6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b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>RESPONSABILIDAD PRINCIPAL:</w:t>
      </w:r>
      <w:r w:rsidRPr="002E7D5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2E7D50">
        <w:rPr>
          <w:rFonts w:ascii="Agency FB" w:hAnsi="Agency FB" w:cstheme="minorHAnsi"/>
          <w:color w:val="000000" w:themeColor="text1"/>
          <w:sz w:val="24"/>
          <w:szCs w:val="24"/>
        </w:rPr>
        <w:t>PLANIFICAR Y EVALUAR EL TRABAJO DEL EQUIPO A CARGO, ASÍ COMO REALIZAR LOS MOVIMIENTOS ADMINISTRATIVOS DE NÓMINA, PRESTACIONES Y ESCALAFONARIOS.</w:t>
      </w:r>
    </w:p>
    <w:p w:rsidR="005A6BB0" w:rsidRPr="002E7D50" w:rsidRDefault="008F2132" w:rsidP="002E7D50">
      <w:pPr>
        <w:spacing w:after="0"/>
        <w:contextualSpacing/>
        <w:jc w:val="both"/>
        <w:rPr>
          <w:rFonts w:ascii="Agency FB" w:hAnsi="Agency FB" w:cs="Arial"/>
          <w:color w:val="000000" w:themeColor="text1"/>
          <w:sz w:val="24"/>
          <w:szCs w:val="24"/>
        </w:rPr>
      </w:pPr>
      <w:r w:rsidRPr="002E7D50">
        <w:rPr>
          <w:rFonts w:ascii="Agency FB" w:hAnsi="Agency FB" w:cs="Arial"/>
          <w:b/>
          <w:color w:val="000000" w:themeColor="text1"/>
          <w:sz w:val="24"/>
          <w:szCs w:val="24"/>
        </w:rPr>
        <w:t xml:space="preserve">PERIODO: </w:t>
      </w:r>
      <w:r w:rsidRPr="002E7D50">
        <w:rPr>
          <w:rFonts w:ascii="Agency FB" w:hAnsi="Agency FB" w:cs="Arial"/>
          <w:color w:val="000000" w:themeColor="text1"/>
          <w:sz w:val="24"/>
          <w:szCs w:val="24"/>
        </w:rPr>
        <w:t>JUNIO 1994 – SEPTIEMBRE 2001</w:t>
      </w:r>
      <w:bookmarkStart w:id="0" w:name="_GoBack"/>
      <w:bookmarkEnd w:id="0"/>
    </w:p>
    <w:sectPr w:rsidR="005A6BB0" w:rsidRPr="002E7D50" w:rsidSect="002E7D50">
      <w:pgSz w:w="12240" w:h="15840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2E7D50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8F2132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F2132"/>
    <w:pPr>
      <w:keepNext/>
      <w:spacing w:after="0" w:line="240" w:lineRule="auto"/>
      <w:outlineLvl w:val="0"/>
    </w:pPr>
    <w:rPr>
      <w:rFonts w:ascii="Batang" w:eastAsia="Times New Roman" w:hAnsi="Batang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2132"/>
    <w:rPr>
      <w:rFonts w:ascii="Batang" w:eastAsia="Times New Roman" w:hAnsi="Batang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19</cp:revision>
  <cp:lastPrinted>2021-02-25T18:30:00Z</cp:lastPrinted>
  <dcterms:created xsi:type="dcterms:W3CDTF">2019-09-03T20:29:00Z</dcterms:created>
  <dcterms:modified xsi:type="dcterms:W3CDTF">2022-03-30T14:51:00Z</dcterms:modified>
</cp:coreProperties>
</file>